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7DFA" w14:textId="77777777" w:rsidR="00190574" w:rsidRPr="00312428" w:rsidRDefault="00190574" w:rsidP="00190574">
      <w:pPr>
        <w:pStyle w:val="Title"/>
        <w:rPr>
          <w:sz w:val="22"/>
          <w:szCs w:val="22"/>
          <w:u w:val="single"/>
        </w:rPr>
      </w:pPr>
      <w:r w:rsidRPr="00312428">
        <w:rPr>
          <w:sz w:val="22"/>
          <w:szCs w:val="22"/>
          <w:u w:val="single"/>
        </w:rPr>
        <w:t>AUTHORIZATION TO PAY DOCTOR</w:t>
      </w:r>
    </w:p>
    <w:p w14:paraId="6E64DDFF" w14:textId="77777777" w:rsidR="00190574" w:rsidRDefault="00190574" w:rsidP="00190574">
      <w:pPr>
        <w:rPr>
          <w:sz w:val="24"/>
        </w:rPr>
      </w:pPr>
    </w:p>
    <w:p w14:paraId="6112B61D" w14:textId="36B086D9" w:rsidR="00190574" w:rsidRPr="00312428" w:rsidRDefault="00190574" w:rsidP="00312428">
      <w:pPr>
        <w:pStyle w:val="Heading1"/>
        <w:jc w:val="center"/>
        <w:rPr>
          <w:sz w:val="22"/>
          <w:szCs w:val="22"/>
        </w:rPr>
      </w:pPr>
      <w:r w:rsidRPr="00312428">
        <w:rPr>
          <w:sz w:val="22"/>
          <w:szCs w:val="22"/>
        </w:rPr>
        <w:t xml:space="preserve">I hereby authorize </w:t>
      </w:r>
      <w:r w:rsidR="00312428" w:rsidRPr="00312428">
        <w:rPr>
          <w:sz w:val="22"/>
          <w:szCs w:val="22"/>
        </w:rPr>
        <w:t xml:space="preserve">Medicare </w:t>
      </w:r>
      <w:r w:rsidRPr="00312428">
        <w:rPr>
          <w:sz w:val="22"/>
          <w:szCs w:val="22"/>
        </w:rPr>
        <w:t>to pay by check made out and mailed directly to:</w:t>
      </w:r>
    </w:p>
    <w:p w14:paraId="4FDB044A" w14:textId="77777777" w:rsidR="00190574" w:rsidRPr="00312428" w:rsidRDefault="00190574" w:rsidP="00190574">
      <w:pPr>
        <w:jc w:val="center"/>
        <w:rPr>
          <w:sz w:val="22"/>
          <w:szCs w:val="22"/>
        </w:rPr>
      </w:pPr>
      <w:r w:rsidRPr="00312428">
        <w:rPr>
          <w:sz w:val="22"/>
          <w:szCs w:val="22"/>
        </w:rPr>
        <w:t>Nielsen Chiropractic Health Center</w:t>
      </w:r>
    </w:p>
    <w:p w14:paraId="20405C08" w14:textId="77777777" w:rsidR="00190574" w:rsidRPr="00312428" w:rsidRDefault="00190574" w:rsidP="00190574">
      <w:pPr>
        <w:jc w:val="center"/>
        <w:rPr>
          <w:sz w:val="22"/>
          <w:szCs w:val="22"/>
        </w:rPr>
      </w:pPr>
      <w:r w:rsidRPr="00312428">
        <w:rPr>
          <w:sz w:val="22"/>
          <w:szCs w:val="22"/>
        </w:rPr>
        <w:t>1</w:t>
      </w:r>
      <w:r w:rsidR="00352F10" w:rsidRPr="00312428">
        <w:rPr>
          <w:sz w:val="22"/>
          <w:szCs w:val="22"/>
        </w:rPr>
        <w:t>502 Oklahoma</w:t>
      </w:r>
      <w:r w:rsidRPr="00312428">
        <w:rPr>
          <w:sz w:val="22"/>
          <w:szCs w:val="22"/>
        </w:rPr>
        <w:t xml:space="preserve"> Avenue</w:t>
      </w:r>
    </w:p>
    <w:p w14:paraId="60176DE1" w14:textId="77777777" w:rsidR="00190574" w:rsidRPr="00312428" w:rsidRDefault="00190574" w:rsidP="00190574">
      <w:pPr>
        <w:jc w:val="center"/>
        <w:rPr>
          <w:sz w:val="22"/>
          <w:szCs w:val="22"/>
        </w:rPr>
      </w:pPr>
      <w:r w:rsidRPr="00312428">
        <w:rPr>
          <w:sz w:val="22"/>
          <w:szCs w:val="22"/>
        </w:rPr>
        <w:t>Woodward, OK  73801</w:t>
      </w:r>
    </w:p>
    <w:p w14:paraId="780663B0" w14:textId="77777777" w:rsidR="00190574" w:rsidRPr="00312428" w:rsidRDefault="00190574" w:rsidP="00190574">
      <w:pPr>
        <w:pStyle w:val="BodyText"/>
        <w:jc w:val="both"/>
        <w:rPr>
          <w:sz w:val="22"/>
          <w:szCs w:val="22"/>
        </w:rPr>
      </w:pPr>
      <w:r w:rsidRPr="00312428">
        <w:rPr>
          <w:sz w:val="22"/>
          <w:szCs w:val="22"/>
        </w:rPr>
        <w:t xml:space="preserve">The expense benefits </w:t>
      </w:r>
      <w:r w:rsidR="00FE694F" w:rsidRPr="00312428">
        <w:rPr>
          <w:sz w:val="22"/>
          <w:szCs w:val="22"/>
        </w:rPr>
        <w:t>allowable</w:t>
      </w:r>
      <w:r w:rsidRPr="00312428">
        <w:rPr>
          <w:sz w:val="22"/>
          <w:szCs w:val="22"/>
        </w:rPr>
        <w:t xml:space="preserve"> and otherwise payable to me under my current insurance policy, as payment toward the total charges for professional services rendered.  This payment shall not exceed my indebtedness to above named assignee and I have agreed to pay, in </w:t>
      </w:r>
      <w:proofErr w:type="gramStart"/>
      <w:r w:rsidRPr="00312428">
        <w:rPr>
          <w:sz w:val="22"/>
          <w:szCs w:val="22"/>
        </w:rPr>
        <w:t>a current manner</w:t>
      </w:r>
      <w:proofErr w:type="gramEnd"/>
      <w:r w:rsidRPr="00312428">
        <w:rPr>
          <w:sz w:val="22"/>
          <w:szCs w:val="22"/>
        </w:rPr>
        <w:t>, any balance of said professional service charges over and above this insurance payment.</w:t>
      </w:r>
    </w:p>
    <w:p w14:paraId="282B61EE" w14:textId="77777777" w:rsidR="002E1082" w:rsidRPr="00312428" w:rsidRDefault="002E1082" w:rsidP="00190574">
      <w:pPr>
        <w:pStyle w:val="BodyText"/>
        <w:jc w:val="both"/>
        <w:rPr>
          <w:sz w:val="22"/>
          <w:szCs w:val="22"/>
        </w:rPr>
      </w:pPr>
    </w:p>
    <w:p w14:paraId="2358BF34" w14:textId="638E2916" w:rsidR="002E1082" w:rsidRPr="00312428" w:rsidRDefault="00E00735" w:rsidP="002E1082">
      <w:pPr>
        <w:jc w:val="both"/>
        <w:rPr>
          <w:sz w:val="22"/>
          <w:szCs w:val="22"/>
        </w:rPr>
      </w:pPr>
      <w:r w:rsidRPr="00312428">
        <w:rPr>
          <w:sz w:val="22"/>
          <w:szCs w:val="22"/>
        </w:rPr>
        <w:t>I understand that</w:t>
      </w:r>
      <w:r w:rsidR="00FE694F" w:rsidRPr="00312428">
        <w:rPr>
          <w:sz w:val="22"/>
          <w:szCs w:val="22"/>
        </w:rPr>
        <w:t xml:space="preserve"> </w:t>
      </w:r>
      <w:r w:rsidR="002E1082" w:rsidRPr="00312428">
        <w:rPr>
          <w:sz w:val="22"/>
          <w:szCs w:val="22"/>
        </w:rPr>
        <w:t xml:space="preserve">Nielsen Chiropractic Health Center will file </w:t>
      </w:r>
      <w:r w:rsidR="00B36673">
        <w:rPr>
          <w:sz w:val="22"/>
          <w:szCs w:val="22"/>
        </w:rPr>
        <w:t>Medicare</w:t>
      </w:r>
      <w:r w:rsidR="002E1082" w:rsidRPr="00312428">
        <w:rPr>
          <w:sz w:val="22"/>
          <w:szCs w:val="22"/>
        </w:rPr>
        <w:t xml:space="preserve"> claims as a courtesy to the patient. It is </w:t>
      </w:r>
      <w:r w:rsidRPr="00312428">
        <w:rPr>
          <w:sz w:val="22"/>
          <w:szCs w:val="22"/>
        </w:rPr>
        <w:t xml:space="preserve">my </w:t>
      </w:r>
      <w:r w:rsidR="002E1082" w:rsidRPr="00312428">
        <w:rPr>
          <w:sz w:val="22"/>
          <w:szCs w:val="22"/>
        </w:rPr>
        <w:t xml:space="preserve">responsibility </w:t>
      </w:r>
      <w:r w:rsidRPr="00312428">
        <w:rPr>
          <w:sz w:val="22"/>
          <w:szCs w:val="22"/>
        </w:rPr>
        <w:t>as</w:t>
      </w:r>
      <w:r w:rsidR="002E1082" w:rsidRPr="00312428">
        <w:rPr>
          <w:sz w:val="22"/>
          <w:szCs w:val="22"/>
        </w:rPr>
        <w:t xml:space="preserve"> the patient to monitor payments made by the insurance company. If insurance is not paying, it is </w:t>
      </w:r>
      <w:r w:rsidRPr="00312428">
        <w:rPr>
          <w:sz w:val="22"/>
          <w:szCs w:val="22"/>
        </w:rPr>
        <w:t>my</w:t>
      </w:r>
      <w:r w:rsidR="002E1082" w:rsidRPr="00312428">
        <w:rPr>
          <w:sz w:val="22"/>
          <w:szCs w:val="22"/>
        </w:rPr>
        <w:t xml:space="preserve"> responsibility </w:t>
      </w:r>
      <w:r w:rsidRPr="00312428">
        <w:rPr>
          <w:sz w:val="22"/>
          <w:szCs w:val="22"/>
        </w:rPr>
        <w:t>as</w:t>
      </w:r>
      <w:r w:rsidR="002E1082" w:rsidRPr="00312428">
        <w:rPr>
          <w:sz w:val="22"/>
          <w:szCs w:val="22"/>
        </w:rPr>
        <w:t xml:space="preserve"> the patient to acquire the necessary payment whether it be by contacting the insurance company, hiring an attorney, or personally paying the balance</w:t>
      </w:r>
      <w:r w:rsidRPr="00312428">
        <w:rPr>
          <w:sz w:val="22"/>
          <w:szCs w:val="22"/>
        </w:rPr>
        <w:t xml:space="preserve"> my</w:t>
      </w:r>
      <w:r w:rsidR="002E1082" w:rsidRPr="00312428">
        <w:rPr>
          <w:sz w:val="22"/>
          <w:szCs w:val="22"/>
        </w:rPr>
        <w:t>sel</w:t>
      </w:r>
      <w:r w:rsidRPr="00312428">
        <w:rPr>
          <w:sz w:val="22"/>
          <w:szCs w:val="22"/>
        </w:rPr>
        <w:t>f</w:t>
      </w:r>
      <w:r w:rsidR="002E1082" w:rsidRPr="00312428">
        <w:rPr>
          <w:sz w:val="22"/>
          <w:szCs w:val="22"/>
        </w:rPr>
        <w:t xml:space="preserve">. </w:t>
      </w:r>
      <w:r w:rsidRPr="00312428">
        <w:rPr>
          <w:sz w:val="22"/>
          <w:szCs w:val="22"/>
        </w:rPr>
        <w:t xml:space="preserve">I realize that </w:t>
      </w:r>
      <w:r w:rsidR="002E1082" w:rsidRPr="00312428">
        <w:rPr>
          <w:sz w:val="22"/>
          <w:szCs w:val="22"/>
        </w:rPr>
        <w:t>Nielsen Chiropractic Health Center cannot hire an a</w:t>
      </w:r>
      <w:r w:rsidRPr="00312428">
        <w:rPr>
          <w:sz w:val="22"/>
          <w:szCs w:val="22"/>
        </w:rPr>
        <w:t>ttorney to represent me</w:t>
      </w:r>
      <w:r w:rsidR="002E1082" w:rsidRPr="00312428">
        <w:rPr>
          <w:sz w:val="22"/>
          <w:szCs w:val="22"/>
        </w:rPr>
        <w:t xml:space="preserve">. If a payment has not been received, </w:t>
      </w:r>
      <w:r w:rsidRPr="00312428">
        <w:rPr>
          <w:sz w:val="22"/>
          <w:szCs w:val="22"/>
        </w:rPr>
        <w:t>Nielsen Chiropractic Health Center</w:t>
      </w:r>
      <w:r w:rsidR="002E1082" w:rsidRPr="00312428">
        <w:rPr>
          <w:sz w:val="22"/>
          <w:szCs w:val="22"/>
        </w:rPr>
        <w:t xml:space="preserve"> may contact </w:t>
      </w:r>
      <w:r w:rsidRPr="00312428">
        <w:rPr>
          <w:sz w:val="22"/>
          <w:szCs w:val="22"/>
        </w:rPr>
        <w:t xml:space="preserve">me </w:t>
      </w:r>
      <w:r w:rsidR="002E1082" w:rsidRPr="00312428">
        <w:rPr>
          <w:sz w:val="22"/>
          <w:szCs w:val="22"/>
        </w:rPr>
        <w:t>so that further action can be taken.</w:t>
      </w:r>
      <w:r w:rsidR="0054327C" w:rsidRPr="00312428">
        <w:rPr>
          <w:sz w:val="22"/>
          <w:szCs w:val="22"/>
        </w:rPr>
        <w:t xml:space="preserve">  In some </w:t>
      </w:r>
      <w:proofErr w:type="gramStart"/>
      <w:r w:rsidR="0054327C" w:rsidRPr="00312428">
        <w:rPr>
          <w:sz w:val="22"/>
          <w:szCs w:val="22"/>
        </w:rPr>
        <w:t>cases</w:t>
      </w:r>
      <w:proofErr w:type="gramEnd"/>
      <w:r w:rsidR="0054327C" w:rsidRPr="00312428">
        <w:rPr>
          <w:sz w:val="22"/>
          <w:szCs w:val="22"/>
        </w:rPr>
        <w:t xml:space="preserve"> a Physicians Lien may be warranted.  </w:t>
      </w:r>
    </w:p>
    <w:p w14:paraId="1EABFC45" w14:textId="77777777" w:rsidR="002E1082" w:rsidRPr="00312428" w:rsidRDefault="002E1082" w:rsidP="00190574">
      <w:pPr>
        <w:pStyle w:val="BodyText"/>
        <w:jc w:val="both"/>
        <w:rPr>
          <w:u w:val="single"/>
        </w:rPr>
      </w:pPr>
    </w:p>
    <w:p w14:paraId="1C84A8DB" w14:textId="62E5AA5E" w:rsidR="00312428" w:rsidRPr="00312428" w:rsidRDefault="00312428" w:rsidP="00312428">
      <w:pPr>
        <w:pStyle w:val="Heading1"/>
        <w:jc w:val="center"/>
        <w:rPr>
          <w:b/>
          <w:sz w:val="22"/>
          <w:szCs w:val="22"/>
          <w:u w:val="single"/>
        </w:rPr>
      </w:pPr>
      <w:r w:rsidRPr="00312428">
        <w:rPr>
          <w:b/>
          <w:sz w:val="22"/>
          <w:szCs w:val="22"/>
          <w:u w:val="single"/>
        </w:rPr>
        <w:t>IMPORTANT INFORMATION FOR MEDICARE PATIENTS</w:t>
      </w:r>
    </w:p>
    <w:p w14:paraId="2944478D" w14:textId="4DEDEE84" w:rsidR="00312428" w:rsidRPr="00312428" w:rsidRDefault="00312428" w:rsidP="00312428">
      <w:pPr>
        <w:pStyle w:val="Heading1"/>
        <w:jc w:val="center"/>
        <w:rPr>
          <w:b/>
          <w:sz w:val="22"/>
          <w:szCs w:val="22"/>
        </w:rPr>
      </w:pPr>
      <w:r w:rsidRPr="00312428">
        <w:rPr>
          <w:b/>
          <w:sz w:val="22"/>
          <w:szCs w:val="22"/>
        </w:rPr>
        <w:t>Chiropractic benefits are available from Medicare but there are limitations.</w:t>
      </w:r>
    </w:p>
    <w:p w14:paraId="3B79AE16" w14:textId="77777777" w:rsidR="00312428" w:rsidRDefault="00312428" w:rsidP="00312428">
      <w:pPr>
        <w:pStyle w:val="Heading1"/>
        <w:jc w:val="both"/>
      </w:pPr>
    </w:p>
    <w:p w14:paraId="46184EDE" w14:textId="77777777" w:rsidR="00312428" w:rsidRPr="00312428" w:rsidRDefault="00312428" w:rsidP="00312428">
      <w:pPr>
        <w:pStyle w:val="Heading1"/>
        <w:jc w:val="both"/>
        <w:rPr>
          <w:b/>
          <w:sz w:val="22"/>
          <w:szCs w:val="22"/>
        </w:rPr>
      </w:pPr>
      <w:r w:rsidRPr="00312428">
        <w:rPr>
          <w:b/>
          <w:sz w:val="22"/>
          <w:szCs w:val="22"/>
        </w:rPr>
        <w:t xml:space="preserve">PARTICIPATING PHYSICIAN: </w:t>
      </w:r>
    </w:p>
    <w:p w14:paraId="2D96826D" w14:textId="77777777" w:rsidR="00312428" w:rsidRPr="00312428" w:rsidRDefault="00312428" w:rsidP="00312428">
      <w:pPr>
        <w:rPr>
          <w:sz w:val="22"/>
          <w:szCs w:val="22"/>
        </w:rPr>
      </w:pPr>
      <w:r w:rsidRPr="00312428">
        <w:rPr>
          <w:sz w:val="22"/>
          <w:szCs w:val="22"/>
        </w:rPr>
        <w:t xml:space="preserve">Dr. Nielsen is a participating physician with Medicare.  Dr. Nielsen agrees to accept assignment on Medicare </w:t>
      </w:r>
      <w:r w:rsidRPr="00312428">
        <w:rPr>
          <w:sz w:val="22"/>
          <w:szCs w:val="22"/>
          <w:u w:val="single"/>
        </w:rPr>
        <w:t>eligible</w:t>
      </w:r>
      <w:r w:rsidRPr="00312428">
        <w:rPr>
          <w:sz w:val="22"/>
          <w:szCs w:val="22"/>
        </w:rPr>
        <w:t xml:space="preserve"> services.</w:t>
      </w:r>
    </w:p>
    <w:p w14:paraId="2E623BAF" w14:textId="77777777" w:rsidR="00312428" w:rsidRPr="00312428" w:rsidRDefault="00312428" w:rsidP="00312428">
      <w:pPr>
        <w:rPr>
          <w:b/>
          <w:sz w:val="22"/>
          <w:szCs w:val="22"/>
        </w:rPr>
      </w:pPr>
      <w:r w:rsidRPr="00312428">
        <w:rPr>
          <w:b/>
          <w:sz w:val="22"/>
          <w:szCs w:val="22"/>
        </w:rPr>
        <w:t>MEANING OF ASSIGNMENT:</w:t>
      </w:r>
    </w:p>
    <w:p w14:paraId="09986FC3" w14:textId="77777777" w:rsidR="00312428" w:rsidRPr="00312428" w:rsidRDefault="00312428" w:rsidP="00312428">
      <w:pPr>
        <w:jc w:val="both"/>
        <w:rPr>
          <w:sz w:val="22"/>
          <w:szCs w:val="22"/>
        </w:rPr>
      </w:pPr>
      <w:proofErr w:type="gramStart"/>
      <w:r w:rsidRPr="00312428">
        <w:rPr>
          <w:sz w:val="22"/>
          <w:szCs w:val="22"/>
        </w:rPr>
        <w:t>Assignment</w:t>
      </w:r>
      <w:proofErr w:type="gramEnd"/>
      <w:r w:rsidRPr="00312428">
        <w:rPr>
          <w:sz w:val="22"/>
          <w:szCs w:val="22"/>
        </w:rPr>
        <w:t xml:space="preserve"> is the Medicare approved amount for Medicare eligible services.  </w:t>
      </w:r>
    </w:p>
    <w:p w14:paraId="16E6ADA0" w14:textId="77777777" w:rsidR="00312428" w:rsidRPr="00312428" w:rsidRDefault="00312428" w:rsidP="00312428">
      <w:pPr>
        <w:jc w:val="both"/>
        <w:rPr>
          <w:b/>
          <w:sz w:val="22"/>
          <w:szCs w:val="22"/>
        </w:rPr>
      </w:pPr>
      <w:r w:rsidRPr="00312428">
        <w:rPr>
          <w:b/>
          <w:sz w:val="22"/>
          <w:szCs w:val="22"/>
        </w:rPr>
        <w:t>SERVICE MEDICARE PAYS FOR:</w:t>
      </w:r>
    </w:p>
    <w:p w14:paraId="2A9F919E" w14:textId="77777777" w:rsidR="00312428" w:rsidRPr="00312428" w:rsidRDefault="00312428" w:rsidP="00312428">
      <w:pPr>
        <w:jc w:val="both"/>
        <w:rPr>
          <w:sz w:val="22"/>
          <w:szCs w:val="22"/>
        </w:rPr>
      </w:pPr>
      <w:r w:rsidRPr="00312428">
        <w:rPr>
          <w:sz w:val="22"/>
          <w:szCs w:val="22"/>
        </w:rPr>
        <w:t>The only Medicare eligible service is manual manipulation of the spine for correction of subluxation.</w:t>
      </w:r>
    </w:p>
    <w:p w14:paraId="54C9BBB7" w14:textId="77777777" w:rsidR="00312428" w:rsidRPr="00312428" w:rsidRDefault="00312428" w:rsidP="00312428">
      <w:pPr>
        <w:jc w:val="both"/>
        <w:rPr>
          <w:b/>
          <w:sz w:val="22"/>
          <w:szCs w:val="22"/>
        </w:rPr>
      </w:pPr>
      <w:r w:rsidRPr="00312428">
        <w:rPr>
          <w:b/>
          <w:sz w:val="22"/>
          <w:szCs w:val="22"/>
        </w:rPr>
        <w:t>SERVICES MEDICARE DOES NOT PAY FOR:</w:t>
      </w:r>
    </w:p>
    <w:p w14:paraId="5A333A6A" w14:textId="77777777" w:rsidR="00312428" w:rsidRPr="00312428" w:rsidRDefault="00312428" w:rsidP="00312428">
      <w:pPr>
        <w:jc w:val="both"/>
        <w:rPr>
          <w:sz w:val="22"/>
          <w:szCs w:val="22"/>
        </w:rPr>
      </w:pPr>
      <w:proofErr w:type="gramStart"/>
      <w:r w:rsidRPr="00312428">
        <w:rPr>
          <w:sz w:val="22"/>
          <w:szCs w:val="22"/>
        </w:rPr>
        <w:t>In order to</w:t>
      </w:r>
      <w:proofErr w:type="gramEnd"/>
      <w:r w:rsidRPr="00312428">
        <w:rPr>
          <w:sz w:val="22"/>
          <w:szCs w:val="22"/>
        </w:rPr>
        <w:t xml:space="preserve"> determine the extent of your condition and the type of treatment needed, Dr. Nielsen will consult you, examine you, and/or take x-rays.  </w:t>
      </w:r>
      <w:r w:rsidRPr="00312428">
        <w:rPr>
          <w:sz w:val="22"/>
          <w:szCs w:val="22"/>
          <w:u w:val="single"/>
        </w:rPr>
        <w:t>Medicare will not reimburse</w:t>
      </w:r>
      <w:r w:rsidRPr="00312428">
        <w:rPr>
          <w:sz w:val="22"/>
          <w:szCs w:val="22"/>
        </w:rPr>
        <w:t xml:space="preserve"> you for these services and the patient is responsible.</w:t>
      </w:r>
    </w:p>
    <w:p w14:paraId="234914D3" w14:textId="77777777" w:rsidR="00312428" w:rsidRPr="00312428" w:rsidRDefault="00312428" w:rsidP="00312428">
      <w:pPr>
        <w:jc w:val="both"/>
        <w:rPr>
          <w:b/>
          <w:sz w:val="22"/>
          <w:szCs w:val="22"/>
        </w:rPr>
      </w:pPr>
      <w:r w:rsidRPr="00312428">
        <w:rPr>
          <w:b/>
          <w:sz w:val="22"/>
          <w:szCs w:val="22"/>
        </w:rPr>
        <w:t>MEDICAL NECESSITY:</w:t>
      </w:r>
    </w:p>
    <w:p w14:paraId="45B0A411" w14:textId="77777777" w:rsidR="00312428" w:rsidRPr="00312428" w:rsidRDefault="00312428" w:rsidP="00312428">
      <w:pPr>
        <w:jc w:val="both"/>
        <w:rPr>
          <w:sz w:val="22"/>
          <w:szCs w:val="22"/>
        </w:rPr>
      </w:pPr>
      <w:r w:rsidRPr="00312428">
        <w:rPr>
          <w:sz w:val="22"/>
          <w:szCs w:val="22"/>
        </w:rPr>
        <w:t>Medicare will allow up to 12 chiropractic manipulations per month and 30 chiropractic manipulation services per beneficiary per year.  Medicare will determine when the maximum therapeutic benefit has been achieved for a given condition.  Ongoing visits are considered maintenance visits and not medically necessary.  Once Medicare has determined further treatment is not “reasonable and necessary” for your condition, the patient will be responsible for all treatment charges.</w:t>
      </w:r>
    </w:p>
    <w:p w14:paraId="3318B973" w14:textId="77777777" w:rsidR="00312428" w:rsidRPr="00312428" w:rsidRDefault="00312428" w:rsidP="00312428">
      <w:pPr>
        <w:jc w:val="both"/>
        <w:rPr>
          <w:b/>
          <w:sz w:val="22"/>
          <w:szCs w:val="22"/>
        </w:rPr>
      </w:pPr>
      <w:r w:rsidRPr="00312428">
        <w:rPr>
          <w:b/>
          <w:sz w:val="22"/>
          <w:szCs w:val="22"/>
        </w:rPr>
        <w:t>DEDUCTIBLE AND CO-PAY:</w:t>
      </w:r>
    </w:p>
    <w:p w14:paraId="568F37F5" w14:textId="79ACABA5" w:rsidR="00312428" w:rsidRPr="00312428" w:rsidRDefault="00312428" w:rsidP="00312428">
      <w:pPr>
        <w:jc w:val="both"/>
        <w:rPr>
          <w:sz w:val="22"/>
          <w:szCs w:val="22"/>
        </w:rPr>
      </w:pPr>
      <w:r>
        <w:rPr>
          <w:sz w:val="22"/>
          <w:szCs w:val="22"/>
        </w:rPr>
        <w:t>●</w:t>
      </w:r>
      <w:r w:rsidRPr="00312428">
        <w:rPr>
          <w:sz w:val="22"/>
          <w:szCs w:val="22"/>
        </w:rPr>
        <w:t>Medicare requires a yearly deductible each year.  The patient may use Medicare eligible services from any doctor’s office to meet this deductible.  The only Chiropractic service that can be used is manual manipulation of the spine.</w:t>
      </w:r>
    </w:p>
    <w:p w14:paraId="15D1CA28" w14:textId="7041D7A4" w:rsidR="00312428" w:rsidRPr="00312428" w:rsidRDefault="00312428" w:rsidP="00312428">
      <w:pPr>
        <w:jc w:val="both"/>
        <w:rPr>
          <w:sz w:val="22"/>
          <w:szCs w:val="22"/>
        </w:rPr>
      </w:pPr>
      <w:r>
        <w:rPr>
          <w:sz w:val="22"/>
          <w:szCs w:val="22"/>
        </w:rPr>
        <w:t>●</w:t>
      </w:r>
      <w:r w:rsidRPr="00312428">
        <w:rPr>
          <w:sz w:val="22"/>
          <w:szCs w:val="22"/>
        </w:rPr>
        <w:t>Medicare will pay for 80 percent of the allowed charge for manual manipulation of the spine and payment will go directly to the doctor.</w:t>
      </w:r>
    </w:p>
    <w:p w14:paraId="72A450CF" w14:textId="28FAB4C7" w:rsidR="00312428" w:rsidRPr="00312428" w:rsidRDefault="00312428" w:rsidP="00312428">
      <w:pPr>
        <w:jc w:val="both"/>
        <w:rPr>
          <w:sz w:val="22"/>
          <w:szCs w:val="22"/>
        </w:rPr>
      </w:pPr>
      <w:r>
        <w:rPr>
          <w:sz w:val="22"/>
          <w:szCs w:val="22"/>
        </w:rPr>
        <w:t>●</w:t>
      </w:r>
      <w:r w:rsidRPr="00312428">
        <w:rPr>
          <w:sz w:val="22"/>
          <w:szCs w:val="22"/>
        </w:rPr>
        <w:t>Patients are responsible for the deductible, 20 percent coinsurance and non-covered service amounts.</w:t>
      </w:r>
    </w:p>
    <w:p w14:paraId="5AED6707" w14:textId="77777777" w:rsidR="00312428" w:rsidRDefault="00312428" w:rsidP="00312428">
      <w:pPr>
        <w:jc w:val="both"/>
        <w:rPr>
          <w:sz w:val="22"/>
          <w:szCs w:val="22"/>
        </w:rPr>
      </w:pPr>
    </w:p>
    <w:p w14:paraId="0158CB4B" w14:textId="34F5F60F" w:rsidR="00312428" w:rsidRPr="00312428" w:rsidRDefault="00312428" w:rsidP="00312428">
      <w:pPr>
        <w:jc w:val="both"/>
        <w:rPr>
          <w:sz w:val="22"/>
          <w:szCs w:val="22"/>
        </w:rPr>
      </w:pPr>
      <w:r w:rsidRPr="00312428">
        <w:rPr>
          <w:sz w:val="22"/>
          <w:szCs w:val="22"/>
        </w:rPr>
        <w:t xml:space="preserve">I understand that although the Chiropractic services listed above may be required for treatment of my condition, these charges are not covered by </w:t>
      </w:r>
      <w:proofErr w:type="gramStart"/>
      <w:r w:rsidRPr="00312428">
        <w:rPr>
          <w:sz w:val="22"/>
          <w:szCs w:val="22"/>
        </w:rPr>
        <w:t>Medicare</w:t>
      </w:r>
      <w:proofErr w:type="gramEnd"/>
      <w:r w:rsidRPr="00312428">
        <w:rPr>
          <w:sz w:val="22"/>
          <w:szCs w:val="22"/>
        </w:rPr>
        <w:t xml:space="preserve"> and I will be personally responsible for payment of these charges.</w:t>
      </w:r>
    </w:p>
    <w:p w14:paraId="00188B3C" w14:textId="467BBC62" w:rsidR="00190574" w:rsidRDefault="00190574" w:rsidP="00190574">
      <w:pPr>
        <w:pStyle w:val="BodyText"/>
      </w:pPr>
      <w:r>
        <w:tab/>
      </w:r>
      <w:r>
        <w:tab/>
      </w:r>
      <w:r>
        <w:tab/>
      </w:r>
      <w:r>
        <w:tab/>
      </w:r>
      <w:r>
        <w:tab/>
      </w:r>
      <w:r>
        <w:tab/>
        <w:t xml:space="preserve">          </w:t>
      </w:r>
    </w:p>
    <w:p w14:paraId="6137E512" w14:textId="385BDE0C" w:rsidR="003153FD" w:rsidRDefault="003153FD" w:rsidP="00190574">
      <w:pPr>
        <w:pStyle w:val="BodyText"/>
      </w:pPr>
      <w:r>
        <w:t xml:space="preserve">Patient </w:t>
      </w:r>
      <w:proofErr w:type="gramStart"/>
      <w:r>
        <w:t>Print:_</w:t>
      </w:r>
      <w:proofErr w:type="gramEnd"/>
      <w:r>
        <w:t>________________________________________</w:t>
      </w:r>
    </w:p>
    <w:p w14:paraId="05639A11" w14:textId="77777777" w:rsidR="003153FD" w:rsidRDefault="003153FD" w:rsidP="00190574">
      <w:pPr>
        <w:pStyle w:val="BodyText"/>
      </w:pPr>
    </w:p>
    <w:p w14:paraId="03DF15B5" w14:textId="4D2DC62E" w:rsidR="00312428" w:rsidRDefault="00312428" w:rsidP="00190574">
      <w:pPr>
        <w:pStyle w:val="BodyText"/>
        <w:rPr>
          <w:sz w:val="20"/>
        </w:rPr>
      </w:pPr>
      <w:r>
        <w:t xml:space="preserve">Patient </w:t>
      </w:r>
      <w:proofErr w:type="gramStart"/>
      <w:r>
        <w:t>Signature:_</w:t>
      </w:r>
      <w:proofErr w:type="gramEnd"/>
      <w:r>
        <w:t>_____________________________________</w:t>
      </w:r>
      <w:r>
        <w:tab/>
      </w:r>
      <w:r>
        <w:tab/>
        <w:t>Date:_________________________</w:t>
      </w:r>
    </w:p>
    <w:sectPr w:rsidR="00312428" w:rsidSect="00415B09">
      <w:headerReference w:type="default" r:id="rId6"/>
      <w:pgSz w:w="12240" w:h="15840"/>
      <w:pgMar w:top="288"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F6F6" w14:textId="77777777" w:rsidR="00CC17B5" w:rsidRDefault="00CC17B5" w:rsidP="00312428">
      <w:r>
        <w:separator/>
      </w:r>
    </w:p>
  </w:endnote>
  <w:endnote w:type="continuationSeparator" w:id="0">
    <w:p w14:paraId="54D89DEB" w14:textId="77777777" w:rsidR="00CC17B5" w:rsidRDefault="00CC17B5" w:rsidP="003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4D4A" w14:textId="77777777" w:rsidR="00CC17B5" w:rsidRDefault="00CC17B5" w:rsidP="00312428">
      <w:r>
        <w:separator/>
      </w:r>
    </w:p>
  </w:footnote>
  <w:footnote w:type="continuationSeparator" w:id="0">
    <w:p w14:paraId="5A000127" w14:textId="77777777" w:rsidR="00CC17B5" w:rsidRDefault="00CC17B5" w:rsidP="0031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691C" w14:textId="4B84CEBB" w:rsidR="00312428" w:rsidRDefault="00312428">
    <w:pPr>
      <w:pStyle w:val="Header"/>
    </w:pPr>
    <w:r>
      <w:rPr>
        <w:noProof/>
      </w:rPr>
      <mc:AlternateContent>
        <mc:Choice Requires="wps">
          <w:drawing>
            <wp:anchor distT="0" distB="0" distL="118745" distR="118745" simplePos="0" relativeHeight="251658240" behindDoc="1" locked="0" layoutInCell="1" allowOverlap="0" wp14:anchorId="40FBC9B4" wp14:editId="1675DC3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838216771"/>
                            <w:dataBinding w:prefixMappings="xmlns:ns0='http://purl.org/dc/elements/1.1/' xmlns:ns1='http://schemas.openxmlformats.org/package/2006/metadata/core-properties' " w:xpath="/ns1:coreProperties[1]/ns0:title[1]" w:storeItemID="{6C3C8BC8-F283-45AE-878A-BAB7291924A1}"/>
                            <w:text/>
                          </w:sdtPr>
                          <w:sdt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5FAA7F5" w14:textId="58CA7C83" w:rsidR="00312428" w:rsidRDefault="00312428">
                                  <w:pPr>
                                    <w:pStyle w:val="Header"/>
                                    <w:tabs>
                                      <w:tab w:val="clear" w:pos="4680"/>
                                      <w:tab w:val="clear" w:pos="9360"/>
                                    </w:tabs>
                                    <w:jc w:val="center"/>
                                    <w:rPr>
                                      <w:caps/>
                                      <w:color w:val="FFFFFF" w:themeColor="background1"/>
                                    </w:rPr>
                                  </w:pPr>
                                  <w:r w:rsidRPr="00312428">
                                    <w:rPr>
                                      <w:caps/>
                                      <w:color w:val="FFFFFF" w:themeColor="background1"/>
                                      <w:sz w:val="32"/>
                                      <w:szCs w:val="32"/>
                                    </w:rPr>
                                    <w:t>Nielsen chiropractic health center</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FBC9B4"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32"/>
                        <w:szCs w:val="32"/>
                      </w:rPr>
                      <w:alias w:val="Title"/>
                      <w:tag w:val=""/>
                      <w:id w:val="-1838216771"/>
                      <w:dataBinding w:prefixMappings="xmlns:ns0='http://purl.org/dc/elements/1.1/' xmlns:ns1='http://schemas.openxmlformats.org/package/2006/metadata/core-properties' " w:xpath="/ns1:coreProperties[1]/ns0:title[1]" w:storeItemID="{6C3C8BC8-F283-45AE-878A-BAB7291924A1}"/>
                      <w:text/>
                    </w:sdtPr>
                    <w:sdt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5FAA7F5" w14:textId="58CA7C83" w:rsidR="00312428" w:rsidRDefault="00312428">
                            <w:pPr>
                              <w:pStyle w:val="Header"/>
                              <w:tabs>
                                <w:tab w:val="clear" w:pos="4680"/>
                                <w:tab w:val="clear" w:pos="9360"/>
                              </w:tabs>
                              <w:jc w:val="center"/>
                              <w:rPr>
                                <w:caps/>
                                <w:color w:val="FFFFFF" w:themeColor="background1"/>
                              </w:rPr>
                            </w:pPr>
                            <w:r w:rsidRPr="00312428">
                              <w:rPr>
                                <w:caps/>
                                <w:color w:val="FFFFFF" w:themeColor="background1"/>
                                <w:sz w:val="32"/>
                                <w:szCs w:val="32"/>
                              </w:rPr>
                              <w:t>Nielsen chiropractic health center</w:t>
                            </w:r>
                          </w:p>
                        </w:sdtContent>
                      </w:sdt>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74"/>
    <w:rsid w:val="00190574"/>
    <w:rsid w:val="002E1082"/>
    <w:rsid w:val="00312428"/>
    <w:rsid w:val="003153FD"/>
    <w:rsid w:val="00352F10"/>
    <w:rsid w:val="00415B09"/>
    <w:rsid w:val="0054327C"/>
    <w:rsid w:val="00563FF3"/>
    <w:rsid w:val="00B36673"/>
    <w:rsid w:val="00BC2A1A"/>
    <w:rsid w:val="00CC17B5"/>
    <w:rsid w:val="00E00735"/>
    <w:rsid w:val="00F63B95"/>
    <w:rsid w:val="00FE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1D6F"/>
  <w15:docId w15:val="{7CA74B75-753D-4425-B724-A89FE522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7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9057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574"/>
    <w:rPr>
      <w:rFonts w:ascii="Times New Roman" w:eastAsia="Times New Roman" w:hAnsi="Times New Roman" w:cs="Times New Roman"/>
      <w:sz w:val="24"/>
      <w:szCs w:val="20"/>
    </w:rPr>
  </w:style>
  <w:style w:type="paragraph" w:styleId="Title">
    <w:name w:val="Title"/>
    <w:basedOn w:val="Normal"/>
    <w:link w:val="TitleChar"/>
    <w:qFormat/>
    <w:rsid w:val="00190574"/>
    <w:pPr>
      <w:jc w:val="center"/>
    </w:pPr>
    <w:rPr>
      <w:b/>
      <w:sz w:val="24"/>
    </w:rPr>
  </w:style>
  <w:style w:type="character" w:customStyle="1" w:styleId="TitleChar">
    <w:name w:val="Title Char"/>
    <w:basedOn w:val="DefaultParagraphFont"/>
    <w:link w:val="Title"/>
    <w:rsid w:val="00190574"/>
    <w:rPr>
      <w:rFonts w:ascii="Times New Roman" w:eastAsia="Times New Roman" w:hAnsi="Times New Roman" w:cs="Times New Roman"/>
      <w:b/>
      <w:sz w:val="24"/>
      <w:szCs w:val="20"/>
    </w:rPr>
  </w:style>
  <w:style w:type="paragraph" w:styleId="BodyText">
    <w:name w:val="Body Text"/>
    <w:basedOn w:val="Normal"/>
    <w:link w:val="BodyTextChar"/>
    <w:semiHidden/>
    <w:rsid w:val="00190574"/>
    <w:rPr>
      <w:sz w:val="24"/>
    </w:rPr>
  </w:style>
  <w:style w:type="character" w:customStyle="1" w:styleId="BodyTextChar">
    <w:name w:val="Body Text Char"/>
    <w:basedOn w:val="DefaultParagraphFont"/>
    <w:link w:val="BodyText"/>
    <w:semiHidden/>
    <w:rsid w:val="0019057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12428"/>
    <w:pPr>
      <w:tabs>
        <w:tab w:val="center" w:pos="4680"/>
        <w:tab w:val="right" w:pos="9360"/>
      </w:tabs>
    </w:pPr>
  </w:style>
  <w:style w:type="character" w:customStyle="1" w:styleId="HeaderChar">
    <w:name w:val="Header Char"/>
    <w:basedOn w:val="DefaultParagraphFont"/>
    <w:link w:val="Header"/>
    <w:uiPriority w:val="99"/>
    <w:rsid w:val="003124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2428"/>
    <w:pPr>
      <w:tabs>
        <w:tab w:val="center" w:pos="4680"/>
        <w:tab w:val="right" w:pos="9360"/>
      </w:tabs>
    </w:pPr>
  </w:style>
  <w:style w:type="character" w:customStyle="1" w:styleId="FooterChar">
    <w:name w:val="Footer Char"/>
    <w:basedOn w:val="DefaultParagraphFont"/>
    <w:link w:val="Footer"/>
    <w:uiPriority w:val="99"/>
    <w:rsid w:val="003124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Nielsen chiropractic health center</dc:title>
  <dc:creator>Owner</dc:creator>
  <cp:lastModifiedBy>C</cp:lastModifiedBy>
  <cp:revision>2</cp:revision>
  <cp:lastPrinted>2023-05-01T17:14:00Z</cp:lastPrinted>
  <dcterms:created xsi:type="dcterms:W3CDTF">2023-05-02T23:33:00Z</dcterms:created>
  <dcterms:modified xsi:type="dcterms:W3CDTF">2023-05-02T23:33:00Z</dcterms:modified>
</cp:coreProperties>
</file>